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B73C" w14:textId="77777777" w:rsidR="00DD2FF2" w:rsidRDefault="00DD2FF2" w:rsidP="00DD2FF2">
      <w:pPr>
        <w:pStyle w:val="Titel"/>
        <w:rPr>
          <w:sz w:val="48"/>
          <w:szCs w:val="48"/>
        </w:rPr>
      </w:pPr>
    </w:p>
    <w:p w14:paraId="115CE34D" w14:textId="3FF30E19" w:rsidR="00EE289E" w:rsidRDefault="00EE289E" w:rsidP="00DD2FF2">
      <w:pPr>
        <w:pStyle w:val="Titel"/>
        <w:rPr>
          <w:sz w:val="48"/>
          <w:szCs w:val="48"/>
        </w:rPr>
      </w:pPr>
      <w:r w:rsidRPr="00DD2FF2">
        <w:rPr>
          <w:sz w:val="48"/>
          <w:szCs w:val="48"/>
        </w:rPr>
        <w:t>Bücher</w:t>
      </w:r>
      <w:r w:rsidR="00DD2FF2" w:rsidRPr="00DD2FF2">
        <w:rPr>
          <w:sz w:val="48"/>
          <w:szCs w:val="48"/>
        </w:rPr>
        <w:t>h</w:t>
      </w:r>
      <w:r w:rsidR="000749AD" w:rsidRPr="00DD2FF2">
        <w:rPr>
          <w:sz w:val="48"/>
          <w:szCs w:val="48"/>
        </w:rPr>
        <w:t xml:space="preserve">erbst 2025 </w:t>
      </w:r>
      <w:r w:rsidRPr="00DD2FF2">
        <w:rPr>
          <w:sz w:val="48"/>
          <w:szCs w:val="48"/>
        </w:rPr>
        <w:t>Annemarie Stoltenberg</w:t>
      </w:r>
    </w:p>
    <w:p w14:paraId="177A0A8A" w14:textId="77777777" w:rsidR="00DD2FF2" w:rsidRPr="00DD2FF2" w:rsidRDefault="00DD2FF2" w:rsidP="00DD2FF2"/>
    <w:p w14:paraId="109E3B09" w14:textId="77777777" w:rsidR="00946B03" w:rsidRDefault="00946B03" w:rsidP="00EF70A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  <w:gridCol w:w="4252"/>
      </w:tblGrid>
      <w:tr w:rsidR="00946B03" w:rsidRPr="00DD2FF2" w14:paraId="48CECD97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13439BFB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  <w:lang w:val="en-US"/>
              </w:rPr>
            </w:pPr>
            <w:r w:rsidRPr="00DD2FF2">
              <w:rPr>
                <w:rFonts w:ascii="Georgia" w:hAnsi="Georgia"/>
                <w:sz w:val="32"/>
                <w:szCs w:val="32"/>
                <w:lang w:val="en-US"/>
              </w:rPr>
              <w:t xml:space="preserve">Alan Bennett: </w:t>
            </w:r>
          </w:p>
          <w:p w14:paraId="21DF72EF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  <w:lang w:val="en-US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  <w:lang w:val="en-US"/>
              </w:rPr>
              <w:t xml:space="preserve">See you later. </w:t>
            </w:r>
          </w:p>
          <w:p w14:paraId="5FDC7FE4" w14:textId="40D058CA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Wagenbach</w:t>
            </w:r>
          </w:p>
        </w:tc>
        <w:tc>
          <w:tcPr>
            <w:tcW w:w="4252" w:type="dxa"/>
            <w:vAlign w:val="center"/>
          </w:tcPr>
          <w:p w14:paraId="29234305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21308FFD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4CFC10DE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Helen Garner: </w:t>
            </w:r>
          </w:p>
          <w:p w14:paraId="4F06EC52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Die Saison. </w:t>
            </w:r>
          </w:p>
          <w:p w14:paraId="40B1EB3A" w14:textId="13EB2217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Berlin Verlag</w:t>
            </w:r>
          </w:p>
        </w:tc>
        <w:tc>
          <w:tcPr>
            <w:tcW w:w="4252" w:type="dxa"/>
            <w:vAlign w:val="center"/>
          </w:tcPr>
          <w:p w14:paraId="0499F3F4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50E9C05D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6BA26F78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Andrea Sawatzki: </w:t>
            </w:r>
          </w:p>
          <w:p w14:paraId="49EC2ABE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Biarritz. </w:t>
            </w:r>
          </w:p>
          <w:p w14:paraId="5F10A72A" w14:textId="3E8784A1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Piper</w:t>
            </w:r>
          </w:p>
        </w:tc>
        <w:tc>
          <w:tcPr>
            <w:tcW w:w="4252" w:type="dxa"/>
            <w:vAlign w:val="center"/>
          </w:tcPr>
          <w:p w14:paraId="1CE9D053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4973C837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558122D4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Charlotte Runcie: </w:t>
            </w:r>
          </w:p>
          <w:p w14:paraId="724BC498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Standing Ovation. </w:t>
            </w:r>
          </w:p>
          <w:p w14:paraId="3285A32D" w14:textId="16542FD1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Pipe</w:t>
            </w: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r</w:t>
            </w:r>
          </w:p>
        </w:tc>
        <w:tc>
          <w:tcPr>
            <w:tcW w:w="4252" w:type="dxa"/>
            <w:vAlign w:val="center"/>
          </w:tcPr>
          <w:p w14:paraId="4BD1C4B2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4F04FD3A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30EE035D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Benjamin Myers: </w:t>
            </w:r>
          </w:p>
          <w:p w14:paraId="4B51E861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Strandgut. </w:t>
            </w:r>
          </w:p>
          <w:p w14:paraId="79D4C0DE" w14:textId="36BB1614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Dumont</w:t>
            </w:r>
          </w:p>
        </w:tc>
        <w:tc>
          <w:tcPr>
            <w:tcW w:w="4252" w:type="dxa"/>
            <w:vAlign w:val="center"/>
          </w:tcPr>
          <w:p w14:paraId="71F7EB26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7AC9D4FF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36BC61EA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Anne Holt: </w:t>
            </w:r>
          </w:p>
          <w:p w14:paraId="0460A6CF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Zwölf ungezähmte Pferde. </w:t>
            </w:r>
          </w:p>
          <w:p w14:paraId="0D736D9E" w14:textId="424ADD19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Atrium</w:t>
            </w:r>
          </w:p>
        </w:tc>
        <w:tc>
          <w:tcPr>
            <w:tcW w:w="4252" w:type="dxa"/>
            <w:vAlign w:val="center"/>
          </w:tcPr>
          <w:p w14:paraId="20410E2F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4A2D6B92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1E0D9266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Jonathan Coe: </w:t>
            </w:r>
          </w:p>
          <w:p w14:paraId="28CECDF1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Der Beweis meiner Unschuld. </w:t>
            </w:r>
          </w:p>
          <w:p w14:paraId="2BFD361F" w14:textId="4D10EE22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 xml:space="preserve">Folio </w:t>
            </w:r>
          </w:p>
        </w:tc>
        <w:tc>
          <w:tcPr>
            <w:tcW w:w="4252" w:type="dxa"/>
            <w:vAlign w:val="center"/>
          </w:tcPr>
          <w:p w14:paraId="2C1203ED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51F8DAF1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660BFA44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Bijan </w:t>
            </w: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Moini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: </w:t>
            </w:r>
          </w:p>
          <w:p w14:paraId="5B3A8F10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2o33. </w:t>
            </w:r>
          </w:p>
          <w:p w14:paraId="4B849D06" w14:textId="671D1642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Atriu</w:t>
            </w: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4252" w:type="dxa"/>
            <w:vAlign w:val="center"/>
          </w:tcPr>
          <w:p w14:paraId="3988D8FB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40D4A060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42F866EC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Susanne </w:t>
            </w: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Tägder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: </w:t>
            </w:r>
          </w:p>
          <w:p w14:paraId="3768DB97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Die Farbe des Schattens. </w:t>
            </w:r>
          </w:p>
          <w:p w14:paraId="52F42D83" w14:textId="61EBD584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Tropen</w:t>
            </w:r>
          </w:p>
        </w:tc>
        <w:tc>
          <w:tcPr>
            <w:tcW w:w="4252" w:type="dxa"/>
            <w:vAlign w:val="center"/>
          </w:tcPr>
          <w:p w14:paraId="7C82CBE2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0BBC1671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0AEA862F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Percival Everett: </w:t>
            </w:r>
          </w:p>
          <w:p w14:paraId="1298979E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Dr. </w:t>
            </w:r>
            <w:proofErr w:type="spellStart"/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>No</w:t>
            </w:r>
            <w:proofErr w:type="spellEnd"/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. </w:t>
            </w:r>
          </w:p>
          <w:p w14:paraId="381965B5" w14:textId="2F6B063D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Hanser</w:t>
            </w:r>
          </w:p>
        </w:tc>
        <w:tc>
          <w:tcPr>
            <w:tcW w:w="4252" w:type="dxa"/>
            <w:vAlign w:val="center"/>
          </w:tcPr>
          <w:p w14:paraId="415F9AA2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583E8B32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4BAEE6DA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Inkeri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 </w:t>
            </w: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Markkula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: </w:t>
            </w:r>
          </w:p>
          <w:p w14:paraId="631721B3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Wo das Eis niemals schmilzt. </w:t>
            </w:r>
          </w:p>
          <w:p w14:paraId="49B59B82" w14:textId="37DB3178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Mare</w:t>
            </w:r>
          </w:p>
        </w:tc>
        <w:tc>
          <w:tcPr>
            <w:tcW w:w="4252" w:type="dxa"/>
            <w:vAlign w:val="center"/>
          </w:tcPr>
          <w:p w14:paraId="571B9561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6C633340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5FE12A90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Monica Gutiérrez: </w:t>
            </w:r>
          </w:p>
          <w:p w14:paraId="6F861960" w14:textId="42FB79F5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>Der Leseclub für verirrte Herzen</w:t>
            </w:r>
            <w:r w:rsidR="00DD2FF2" w:rsidRPr="00DD2FF2">
              <w:rPr>
                <w:rFonts w:ascii="Georgia" w:hAnsi="Georgia"/>
                <w:b/>
                <w:bCs/>
                <w:sz w:val="32"/>
                <w:szCs w:val="32"/>
              </w:rPr>
              <w:t>.</w:t>
            </w:r>
          </w:p>
          <w:p w14:paraId="726ED8A6" w14:textId="6F05A43A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 xml:space="preserve">Thiele </w:t>
            </w:r>
          </w:p>
        </w:tc>
        <w:tc>
          <w:tcPr>
            <w:tcW w:w="4252" w:type="dxa"/>
            <w:vAlign w:val="center"/>
          </w:tcPr>
          <w:p w14:paraId="217A5031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505B3C9D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3C98C742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Henning Ahrens: </w:t>
            </w:r>
          </w:p>
          <w:p w14:paraId="280346A1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Jahre zwischen Hund und Wolf. </w:t>
            </w:r>
          </w:p>
          <w:p w14:paraId="34B21B15" w14:textId="467A4AE4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Klett/Cotta</w:t>
            </w:r>
          </w:p>
        </w:tc>
        <w:tc>
          <w:tcPr>
            <w:tcW w:w="4252" w:type="dxa"/>
            <w:vAlign w:val="center"/>
          </w:tcPr>
          <w:p w14:paraId="2FC5BFC9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6EBF4257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00AB354F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Ferdinand von Schirach: </w:t>
            </w:r>
          </w:p>
          <w:p w14:paraId="0DFBFB0D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Der stille Freund. </w:t>
            </w:r>
          </w:p>
          <w:p w14:paraId="57312E86" w14:textId="5C97F68D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Luchterhand</w:t>
            </w:r>
          </w:p>
        </w:tc>
        <w:tc>
          <w:tcPr>
            <w:tcW w:w="4252" w:type="dxa"/>
            <w:vAlign w:val="center"/>
          </w:tcPr>
          <w:p w14:paraId="14D29C34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4BE68010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65CA04D5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Gaspard </w:t>
            </w: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Koenig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: </w:t>
            </w:r>
          </w:p>
          <w:p w14:paraId="3060BA64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Humus. </w:t>
            </w:r>
          </w:p>
          <w:p w14:paraId="3A610070" w14:textId="4CDA6460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proofErr w:type="spellStart"/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Matthes&amp;Seitz</w:t>
            </w:r>
            <w:proofErr w:type="spellEnd"/>
          </w:p>
        </w:tc>
        <w:tc>
          <w:tcPr>
            <w:tcW w:w="4252" w:type="dxa"/>
            <w:vAlign w:val="center"/>
          </w:tcPr>
          <w:p w14:paraId="365A93D7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46B03" w:rsidRPr="00DD2FF2" w14:paraId="20F26B97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3EE7E5EF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  <w:r w:rsidRPr="00DD2FF2">
              <w:rPr>
                <w:rFonts w:ascii="Georgia" w:hAnsi="Georgia"/>
                <w:sz w:val="32"/>
                <w:szCs w:val="32"/>
              </w:rPr>
              <w:t xml:space="preserve">Tommy </w:t>
            </w:r>
            <w:proofErr w:type="spellStart"/>
            <w:r w:rsidRPr="00DD2FF2">
              <w:rPr>
                <w:rFonts w:ascii="Georgia" w:hAnsi="Georgia"/>
                <w:sz w:val="32"/>
                <w:szCs w:val="32"/>
              </w:rPr>
              <w:t>Wieringa</w:t>
            </w:r>
            <w:proofErr w:type="spellEnd"/>
            <w:r w:rsidRPr="00DD2FF2">
              <w:rPr>
                <w:rFonts w:ascii="Georgia" w:hAnsi="Georgia"/>
                <w:sz w:val="32"/>
                <w:szCs w:val="32"/>
              </w:rPr>
              <w:t xml:space="preserve">: </w:t>
            </w:r>
          </w:p>
          <w:p w14:paraId="28E052AC" w14:textId="77777777" w:rsidR="005317CB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Nirwana. </w:t>
            </w:r>
          </w:p>
          <w:p w14:paraId="64CBC14C" w14:textId="714998F4" w:rsidR="00946B03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Hanser</w:t>
            </w:r>
          </w:p>
        </w:tc>
        <w:tc>
          <w:tcPr>
            <w:tcW w:w="4252" w:type="dxa"/>
            <w:vAlign w:val="center"/>
          </w:tcPr>
          <w:p w14:paraId="77C3787E" w14:textId="77777777" w:rsidR="00946B03" w:rsidRPr="00DD2FF2" w:rsidRDefault="00946B03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5317CB" w:rsidRPr="00DD2FF2" w14:paraId="3AAAAD11" w14:textId="77777777" w:rsidTr="00DD2FF2">
        <w:trPr>
          <w:trHeight w:val="1247"/>
        </w:trPr>
        <w:tc>
          <w:tcPr>
            <w:tcW w:w="6204" w:type="dxa"/>
            <w:vAlign w:val="center"/>
          </w:tcPr>
          <w:p w14:paraId="5E9B7440" w14:textId="77777777" w:rsidR="00DD2FF2" w:rsidRPr="00DD2FF2" w:rsidRDefault="005317CB" w:rsidP="00DD2FF2">
            <w:pPr>
              <w:rPr>
                <w:rFonts w:ascii="Georgia" w:hAnsi="Georgia"/>
                <w:i/>
                <w:iCs/>
                <w:sz w:val="32"/>
                <w:szCs w:val="32"/>
              </w:rPr>
            </w:pPr>
            <w:r w:rsidRPr="00DD2FF2">
              <w:rPr>
                <w:rFonts w:ascii="Georgia" w:hAnsi="Georgia"/>
                <w:i/>
                <w:iCs/>
                <w:sz w:val="32"/>
                <w:szCs w:val="32"/>
              </w:rPr>
              <w:t xml:space="preserve">Bonustitel: </w:t>
            </w:r>
          </w:p>
          <w:p w14:paraId="63376C51" w14:textId="77777777" w:rsidR="00DD2FF2" w:rsidRPr="00DD2FF2" w:rsidRDefault="005317CB" w:rsidP="00DD2FF2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DD2FF2">
              <w:rPr>
                <w:rFonts w:ascii="Georgia" w:hAnsi="Georgia"/>
                <w:b/>
                <w:bCs/>
                <w:sz w:val="32"/>
                <w:szCs w:val="32"/>
              </w:rPr>
              <w:t xml:space="preserve">In den Wellen. </w:t>
            </w:r>
          </w:p>
          <w:p w14:paraId="3CE33C28" w14:textId="0CC7ACA8" w:rsidR="005317CB" w:rsidRPr="00DD2FF2" w:rsidRDefault="005317CB" w:rsidP="00DD2FF2">
            <w:pPr>
              <w:rPr>
                <w:rFonts w:ascii="Georgia" w:hAnsi="Georgia"/>
                <w:i/>
                <w:iCs/>
                <w:sz w:val="28"/>
                <w:szCs w:val="28"/>
              </w:rPr>
            </w:pPr>
            <w:r w:rsidRPr="00DD2FF2">
              <w:rPr>
                <w:rFonts w:ascii="Georgia" w:hAnsi="Georgia"/>
                <w:i/>
                <w:iCs/>
                <w:sz w:val="28"/>
                <w:szCs w:val="28"/>
              </w:rPr>
              <w:t>Reclam</w:t>
            </w:r>
          </w:p>
          <w:p w14:paraId="5B0622DF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1574BE06" w14:textId="77777777" w:rsidR="005317CB" w:rsidRPr="00DD2FF2" w:rsidRDefault="005317CB" w:rsidP="00DD2FF2">
            <w:pPr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40BE4A8E" w14:textId="77777777" w:rsidR="005317CB" w:rsidRPr="00EE289E" w:rsidRDefault="005317CB">
      <w:pPr>
        <w:spacing w:line="360" w:lineRule="auto"/>
        <w:rPr>
          <w:rFonts w:ascii="Georgia" w:hAnsi="Georgia"/>
          <w:i/>
          <w:iCs/>
          <w:sz w:val="24"/>
          <w:szCs w:val="24"/>
        </w:rPr>
      </w:pPr>
    </w:p>
    <w:sectPr w:rsidR="005317CB" w:rsidRPr="00EE289E" w:rsidSect="00DD2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DRSans">
    <w:altName w:val="Calibri"/>
    <w:charset w:val="00"/>
    <w:family w:val="auto"/>
    <w:pitch w:val="variable"/>
    <w:sig w:usb0="800000AF" w:usb1="1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A3"/>
    <w:rsid w:val="00026C07"/>
    <w:rsid w:val="000749AD"/>
    <w:rsid w:val="000C5166"/>
    <w:rsid w:val="0019496D"/>
    <w:rsid w:val="001D1B08"/>
    <w:rsid w:val="001E66A7"/>
    <w:rsid w:val="003F3C00"/>
    <w:rsid w:val="004108B6"/>
    <w:rsid w:val="00413462"/>
    <w:rsid w:val="00490EB4"/>
    <w:rsid w:val="00512F1D"/>
    <w:rsid w:val="00530EE6"/>
    <w:rsid w:val="005317CB"/>
    <w:rsid w:val="00534533"/>
    <w:rsid w:val="005C7B7E"/>
    <w:rsid w:val="005E2F04"/>
    <w:rsid w:val="005E5304"/>
    <w:rsid w:val="00773B26"/>
    <w:rsid w:val="007B4741"/>
    <w:rsid w:val="00822A35"/>
    <w:rsid w:val="008455BD"/>
    <w:rsid w:val="008C2433"/>
    <w:rsid w:val="008F6E30"/>
    <w:rsid w:val="0094234C"/>
    <w:rsid w:val="00946B03"/>
    <w:rsid w:val="009771AF"/>
    <w:rsid w:val="00994DCD"/>
    <w:rsid w:val="009D3C2C"/>
    <w:rsid w:val="00A847B8"/>
    <w:rsid w:val="00A96E2B"/>
    <w:rsid w:val="00B01244"/>
    <w:rsid w:val="00BA3377"/>
    <w:rsid w:val="00BA479E"/>
    <w:rsid w:val="00BC662D"/>
    <w:rsid w:val="00BD36FE"/>
    <w:rsid w:val="00D30EA3"/>
    <w:rsid w:val="00D45AA5"/>
    <w:rsid w:val="00D94494"/>
    <w:rsid w:val="00DD2FF2"/>
    <w:rsid w:val="00E25011"/>
    <w:rsid w:val="00EE289E"/>
    <w:rsid w:val="00EF70A0"/>
    <w:rsid w:val="00FB331E"/>
    <w:rsid w:val="00FD7A8E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B51A"/>
  <w15:chartTrackingRefBased/>
  <w15:docId w15:val="{C7505930-1B5D-40EC-97D5-AFE9EFE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EA3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337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337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337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3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A3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A337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A3377"/>
    <w:p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A3377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D30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A3377"/>
    <w:rPr>
      <w:rFonts w:ascii="NDRSans" w:hAnsi="NDRSans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377"/>
    <w:rPr>
      <w:rFonts w:ascii="NDRSans" w:eastAsia="Times New Roman" w:hAnsi="NDRSans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3377"/>
    <w:rPr>
      <w:rFonts w:ascii="NDRSans" w:eastAsia="Times New Roman" w:hAnsi="NDRSans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3377"/>
    <w:rPr>
      <w:rFonts w:ascii="NDRSans" w:eastAsia="Times New Roman" w:hAnsi="NDRSans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3377"/>
    <w:rPr>
      <w:rFonts w:ascii="NDRSans" w:eastAsia="Times New Roman" w:hAnsi="NDRSans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A3377"/>
    <w:rPr>
      <w:rFonts w:ascii="NDRSans" w:eastAsia="Times New Roman" w:hAnsi="NDRSans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A3377"/>
    <w:rPr>
      <w:rFonts w:ascii="NDRSans" w:eastAsia="Times New Roman" w:hAnsi="NDRSans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A3377"/>
    <w:rPr>
      <w:rFonts w:ascii="Calibri" w:eastAsia="Times New Roman" w:hAnsi="Calibr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A337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BA3377"/>
    <w:rPr>
      <w:rFonts w:ascii="NDRSans" w:eastAsia="Times New Roman" w:hAnsi="NDRSans" w:cs="Times New Roman"/>
      <w:b/>
      <w:bCs/>
      <w:kern w:val="28"/>
      <w:sz w:val="32"/>
      <w:szCs w:val="3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A3377"/>
    <w:rPr>
      <w:rFonts w:ascii="Calibri" w:eastAsia="Times New Roman" w:hAnsi="Calibri" w:cs="Times New Roman"/>
      <w:i/>
      <w:iCs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3377"/>
    <w:pPr>
      <w:spacing w:after="6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3377"/>
    <w:rPr>
      <w:rFonts w:ascii="NDRSans" w:eastAsia="Times New Roman" w:hAnsi="NDRSans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A3377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A3377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BA3377"/>
    <w:rPr>
      <w:rFonts w:ascii="NDRSans" w:hAnsi="NDRSans"/>
      <w:i/>
      <w:iCs/>
      <w:color w:val="000000"/>
      <w:sz w:val="22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0EA3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Listenabsatz">
    <w:name w:val="List Paragraph"/>
    <w:basedOn w:val="Standard"/>
    <w:uiPriority w:val="34"/>
    <w:qFormat/>
    <w:rsid w:val="00D30E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D30EA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0E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0EA3"/>
    <w:rPr>
      <w:rFonts w:ascii="NDRSans" w:hAnsi="NDRSans"/>
      <w:i/>
      <w:iCs/>
      <w:color w:val="365F91" w:themeColor="accent1" w:themeShade="BF"/>
      <w:sz w:val="22"/>
      <w:szCs w:val="24"/>
    </w:rPr>
  </w:style>
  <w:style w:type="character" w:styleId="IntensiverVerweis">
    <w:name w:val="Intense Reference"/>
    <w:basedOn w:val="Absatz-Standardschriftart"/>
    <w:uiPriority w:val="32"/>
    <w:qFormat/>
    <w:rsid w:val="00D30EA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94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2365-6C1C-4666-9735-73C13DCC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Stoltenberg, Annemarie</dc:creator>
  <cp:keywords/>
  <dc:description/>
  <cp:lastModifiedBy>Liebster, Michaela</cp:lastModifiedBy>
  <cp:revision>2</cp:revision>
  <dcterms:created xsi:type="dcterms:W3CDTF">2025-09-26T13:52:00Z</dcterms:created>
  <dcterms:modified xsi:type="dcterms:W3CDTF">2025-09-26T13:52:00Z</dcterms:modified>
</cp:coreProperties>
</file>